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0E" w:rsidRDefault="00D73D0E" w:rsidP="00D90900">
      <w:pPr>
        <w:jc w:val="center"/>
        <w:rPr>
          <w:b/>
          <w:bCs/>
        </w:rPr>
      </w:pPr>
      <w:bookmarkStart w:id="0" w:name="_GoBack"/>
      <w:r w:rsidRPr="007B7686">
        <w:rPr>
          <w:b/>
          <w:bCs/>
        </w:rPr>
        <w:t>Klauzula informacyjna dot.</w:t>
      </w:r>
      <w:r>
        <w:rPr>
          <w:b/>
          <w:bCs/>
        </w:rPr>
        <w:t xml:space="preserve"> przetwarzania danych osobowych</w:t>
      </w:r>
    </w:p>
    <w:bookmarkEnd w:id="0"/>
    <w:p w:rsidR="00D73D0E" w:rsidRPr="007B7686" w:rsidRDefault="00D73D0E" w:rsidP="007B7686">
      <w:pPr>
        <w:jc w:val="both"/>
        <w:rPr>
          <w:b/>
          <w:bCs/>
        </w:rPr>
      </w:pPr>
    </w:p>
    <w:p w:rsidR="00D73D0E" w:rsidRPr="007B7686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/>
          <w:sz w:val="24"/>
          <w:szCs w:val="24"/>
        </w:rPr>
        <w:t>Burmistrz Drzewicy</w:t>
      </w:r>
      <w:r w:rsidRPr="007B76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Staszica 22, 26-340 Drzewica.</w:t>
      </w:r>
    </w:p>
    <w:p w:rsidR="00D73D0E" w:rsidRPr="007B7686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 xml:space="preserve">We wszystkich sprawach dotyczących przetwarzania danych osobowych oraz korzystania z prawa związanego z jego przetwarzaniem, można kontaktować się z administratorem - Inspektorem Ochrony Danych poprzez adres </w:t>
      </w:r>
      <w:r>
        <w:rPr>
          <w:rStyle w:val="object"/>
          <w:rFonts w:ascii="Times New Roman" w:hAnsi="Times New Roman"/>
          <w:sz w:val="24"/>
          <w:szCs w:val="24"/>
        </w:rPr>
        <w:t>iod@drzewica</w:t>
      </w:r>
      <w:r w:rsidRPr="007B7686">
        <w:rPr>
          <w:rStyle w:val="object"/>
          <w:rFonts w:ascii="Times New Roman" w:hAnsi="Times New Roman"/>
          <w:sz w:val="24"/>
          <w:szCs w:val="24"/>
        </w:rPr>
        <w:t>.pl</w:t>
      </w:r>
      <w:r w:rsidRPr="007B7686">
        <w:rPr>
          <w:rFonts w:ascii="Times New Roman" w:hAnsi="Times New Roman"/>
          <w:sz w:val="24"/>
          <w:szCs w:val="24"/>
        </w:rPr>
        <w:t xml:space="preserve"> lub pisemnie na adres siedziby</w:t>
      </w:r>
      <w:r>
        <w:rPr>
          <w:rFonts w:ascii="Times New Roman" w:hAnsi="Times New Roman"/>
          <w:sz w:val="24"/>
          <w:szCs w:val="24"/>
        </w:rPr>
        <w:t>.</w:t>
      </w:r>
    </w:p>
    <w:p w:rsidR="00D73D0E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>Pani/Pana dane osobowe przetwarzane będą w celu realizacji ustawowych zadań urzędu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D73D0E" w:rsidRPr="007B7686" w:rsidRDefault="00D73D0E" w:rsidP="002107A5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Powszechny Spis Rolny 2020.</w:t>
      </w:r>
      <w:r w:rsidRPr="002107A5">
        <w:t xml:space="preserve"> </w:t>
      </w:r>
      <w:r w:rsidRPr="002107A5">
        <w:rPr>
          <w:rFonts w:ascii="Times New Roman" w:hAnsi="Times New Roman"/>
          <w:sz w:val="24"/>
          <w:szCs w:val="24"/>
        </w:rPr>
        <w:t>Krajową podstawą prawną realizacji spisu rolnego jest ustawa z dnia 31 lipca 2019 r. o powszechnym spisie rolnym w 2020 r. (Dz. U. z 2019 r. poz. 1728).</w:t>
      </w:r>
    </w:p>
    <w:p w:rsidR="00D73D0E" w:rsidRPr="007B7686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prawa,</w:t>
      </w:r>
    </w:p>
    <w:p w:rsidR="00D73D0E" w:rsidRPr="007B7686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>Przysługuje Pani/Panu prawo żądania od administratora dostępu do danych osobowych, prawo do ich sprostowania, usunięcia lub ograniczenia przetwarzania, prawo do przenoszenia danych, prawo do cofnięcia zgody w dowolnym momencie,</w:t>
      </w:r>
    </w:p>
    <w:p w:rsidR="00D73D0E" w:rsidRPr="007B7686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>Przysługuje Pani/Panu prawo wniesienia skargi do organu nadzorczego zajmującego się ochron</w:t>
      </w:r>
      <w:r>
        <w:rPr>
          <w:rFonts w:ascii="Times New Roman" w:hAnsi="Times New Roman"/>
          <w:sz w:val="24"/>
          <w:szCs w:val="24"/>
        </w:rPr>
        <w:t>ą</w:t>
      </w:r>
      <w:r w:rsidRPr="007B7686">
        <w:rPr>
          <w:rFonts w:ascii="Times New Roman" w:hAnsi="Times New Roman"/>
          <w:sz w:val="24"/>
          <w:szCs w:val="24"/>
        </w:rPr>
        <w:t xml:space="preserve"> danych osobowych,</w:t>
      </w:r>
    </w:p>
    <w:p w:rsidR="00D73D0E" w:rsidRPr="007B7686" w:rsidRDefault="00D73D0E" w:rsidP="007B768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686">
        <w:rPr>
          <w:rFonts w:ascii="Times New Roman" w:hAnsi="Times New Roman"/>
          <w:sz w:val="24"/>
          <w:szCs w:val="24"/>
        </w:rPr>
        <w:t>Podanie danych osobowych w zakresie wymaganym ustawodawstwem jest obligatoryjne.</w:t>
      </w:r>
    </w:p>
    <w:p w:rsidR="00D73D0E" w:rsidRPr="007B7686" w:rsidRDefault="00D73D0E" w:rsidP="007B7686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D73D0E" w:rsidRPr="007B7686" w:rsidRDefault="00D73D0E" w:rsidP="007B7686">
      <w:pPr>
        <w:pStyle w:val="ListParagraph"/>
        <w:ind w:left="284"/>
        <w:jc w:val="right"/>
        <w:rPr>
          <w:rFonts w:ascii="Times New Roman" w:hAnsi="Times New Roman"/>
          <w:sz w:val="24"/>
          <w:szCs w:val="24"/>
        </w:rPr>
      </w:pPr>
    </w:p>
    <w:p w:rsidR="00D73D0E" w:rsidRPr="007B7686" w:rsidRDefault="00D73D0E" w:rsidP="007B7686">
      <w:pPr>
        <w:pStyle w:val="ListParagraph"/>
        <w:ind w:left="284"/>
        <w:jc w:val="right"/>
        <w:rPr>
          <w:rFonts w:ascii="Times New Roman" w:hAnsi="Times New Roman"/>
          <w:sz w:val="24"/>
          <w:szCs w:val="24"/>
        </w:rPr>
      </w:pPr>
    </w:p>
    <w:p w:rsidR="00D73D0E" w:rsidRPr="007B7686" w:rsidRDefault="00D73D0E" w:rsidP="007B7686">
      <w:pPr>
        <w:pStyle w:val="ListParagraph"/>
        <w:ind w:left="284"/>
        <w:jc w:val="right"/>
        <w:rPr>
          <w:rFonts w:ascii="Times New Roman" w:hAnsi="Times New Roman"/>
          <w:sz w:val="24"/>
          <w:szCs w:val="24"/>
        </w:rPr>
      </w:pPr>
    </w:p>
    <w:p w:rsidR="00D73D0E" w:rsidRPr="007B7686" w:rsidRDefault="00D73D0E" w:rsidP="007B7686">
      <w:pPr>
        <w:jc w:val="center"/>
      </w:pPr>
    </w:p>
    <w:sectPr w:rsidR="00D73D0E" w:rsidRPr="007B7686" w:rsidSect="00FC3425">
      <w:pgSz w:w="11906" w:h="16838"/>
      <w:pgMar w:top="1411" w:right="1411" w:bottom="1411" w:left="141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F89"/>
    <w:multiLevelType w:val="hybridMultilevel"/>
    <w:tmpl w:val="15BC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86"/>
    <w:rsid w:val="002107A5"/>
    <w:rsid w:val="002D0531"/>
    <w:rsid w:val="002F6631"/>
    <w:rsid w:val="0030739D"/>
    <w:rsid w:val="007B0D24"/>
    <w:rsid w:val="007B7686"/>
    <w:rsid w:val="00AC56EB"/>
    <w:rsid w:val="00B67A44"/>
    <w:rsid w:val="00C36F21"/>
    <w:rsid w:val="00D35471"/>
    <w:rsid w:val="00D73D0E"/>
    <w:rsid w:val="00D90900"/>
    <w:rsid w:val="00DD212B"/>
    <w:rsid w:val="00FC3425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uiPriority w:val="99"/>
    <w:rsid w:val="007B7686"/>
  </w:style>
  <w:style w:type="paragraph" w:styleId="ListParagraph">
    <w:name w:val="List Paragraph"/>
    <w:basedOn w:val="Normal"/>
    <w:uiPriority w:val="99"/>
    <w:qFormat/>
    <w:rsid w:val="007B7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Krosna</dc:creator>
  <cp:keywords/>
  <dc:description/>
  <cp:lastModifiedBy>Pepper</cp:lastModifiedBy>
  <cp:revision>7</cp:revision>
  <dcterms:created xsi:type="dcterms:W3CDTF">2020-06-15T08:01:00Z</dcterms:created>
  <dcterms:modified xsi:type="dcterms:W3CDTF">2020-06-15T11:55:00Z</dcterms:modified>
</cp:coreProperties>
</file>